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C47886" w:rsidRDefault="0084741D" w:rsidP="00502BCF">
      <w:pPr>
        <w:spacing w:before="120" w:after="120"/>
        <w:ind w:firstLine="720"/>
        <w:jc w:val="center"/>
        <w:rPr>
          <w:b/>
          <w:szCs w:val="28"/>
        </w:rPr>
      </w:pPr>
      <w:r w:rsidRPr="00C47886">
        <w:rPr>
          <w:b/>
          <w:szCs w:val="28"/>
        </w:rPr>
        <w:t>LỊCH CÔNG TÁC BAN GIÁM HIỆU</w:t>
      </w:r>
    </w:p>
    <w:p w:rsidR="00C47886" w:rsidRPr="00C47886" w:rsidRDefault="00C47886" w:rsidP="00C47886">
      <w:pPr>
        <w:jc w:val="center"/>
        <w:rPr>
          <w:b/>
          <w:szCs w:val="28"/>
        </w:rPr>
      </w:pPr>
      <w:r w:rsidRPr="00C47886">
        <w:rPr>
          <w:b/>
          <w:szCs w:val="28"/>
        </w:rPr>
        <w:t>TUẦN 50/2016 TỪ NGÀY 18</w:t>
      </w:r>
      <w:r w:rsidRPr="00C47886">
        <w:rPr>
          <w:b/>
          <w:szCs w:val="28"/>
          <w:lang w:val="vi-VN"/>
        </w:rPr>
        <w:t xml:space="preserve">/7 </w:t>
      </w:r>
      <w:r w:rsidRPr="00C47886">
        <w:rPr>
          <w:b/>
          <w:szCs w:val="28"/>
        </w:rPr>
        <w:t>ĐẾN NGÀY</w:t>
      </w:r>
      <w:r w:rsidRPr="00C47886">
        <w:rPr>
          <w:b/>
          <w:szCs w:val="28"/>
          <w:lang w:val="vi-VN"/>
        </w:rPr>
        <w:t xml:space="preserve"> </w:t>
      </w:r>
      <w:r w:rsidRPr="00C47886">
        <w:rPr>
          <w:b/>
          <w:szCs w:val="28"/>
        </w:rPr>
        <w:t>24</w:t>
      </w:r>
      <w:r w:rsidRPr="00C47886">
        <w:rPr>
          <w:b/>
          <w:szCs w:val="28"/>
          <w:lang w:val="vi-VN"/>
        </w:rPr>
        <w:t>/7/</w:t>
      </w:r>
      <w:r w:rsidRPr="00C47886">
        <w:rPr>
          <w:b/>
          <w:szCs w:val="28"/>
        </w:rPr>
        <w:t>2016</w:t>
      </w:r>
    </w:p>
    <w:p w:rsidR="002C4324" w:rsidRPr="00C47886" w:rsidRDefault="002C4324"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C47886" w:rsidTr="00754A37">
        <w:trPr>
          <w:jc w:val="center"/>
        </w:trPr>
        <w:tc>
          <w:tcPr>
            <w:tcW w:w="895" w:type="dxa"/>
            <w:vAlign w:val="center"/>
          </w:tcPr>
          <w:p w:rsidR="0084741D" w:rsidRPr="00C47886" w:rsidRDefault="0084741D" w:rsidP="00E96286">
            <w:pPr>
              <w:spacing w:before="120" w:after="120"/>
              <w:jc w:val="center"/>
              <w:rPr>
                <w:b/>
                <w:szCs w:val="28"/>
              </w:rPr>
            </w:pPr>
            <w:r w:rsidRPr="00C47886">
              <w:rPr>
                <w:b/>
                <w:szCs w:val="28"/>
              </w:rPr>
              <w:t>Thứ</w:t>
            </w:r>
          </w:p>
        </w:tc>
        <w:tc>
          <w:tcPr>
            <w:tcW w:w="810" w:type="dxa"/>
            <w:vAlign w:val="center"/>
          </w:tcPr>
          <w:p w:rsidR="0084741D" w:rsidRPr="00C47886" w:rsidRDefault="0084741D" w:rsidP="00E96286">
            <w:pPr>
              <w:spacing w:before="120" w:after="120"/>
              <w:jc w:val="center"/>
              <w:rPr>
                <w:b/>
                <w:szCs w:val="28"/>
              </w:rPr>
            </w:pPr>
            <w:r w:rsidRPr="00C47886">
              <w:rPr>
                <w:b/>
                <w:szCs w:val="28"/>
              </w:rPr>
              <w:t>Buổi</w:t>
            </w:r>
          </w:p>
        </w:tc>
        <w:tc>
          <w:tcPr>
            <w:tcW w:w="3510" w:type="dxa"/>
            <w:vAlign w:val="center"/>
          </w:tcPr>
          <w:p w:rsidR="0084741D" w:rsidRPr="00C47886" w:rsidRDefault="0084741D" w:rsidP="00E96286">
            <w:pPr>
              <w:spacing w:before="120" w:after="120"/>
              <w:jc w:val="center"/>
              <w:rPr>
                <w:b/>
                <w:szCs w:val="28"/>
              </w:rPr>
            </w:pPr>
            <w:r w:rsidRPr="00C47886">
              <w:rPr>
                <w:b/>
                <w:szCs w:val="28"/>
              </w:rPr>
              <w:t>Hiệu trưởng</w:t>
            </w:r>
          </w:p>
        </w:tc>
        <w:tc>
          <w:tcPr>
            <w:tcW w:w="3510" w:type="dxa"/>
            <w:tcBorders>
              <w:right w:val="single" w:sz="4" w:space="0" w:color="auto"/>
            </w:tcBorders>
            <w:vAlign w:val="center"/>
          </w:tcPr>
          <w:p w:rsidR="0084741D" w:rsidRPr="00C47886" w:rsidRDefault="0084741D" w:rsidP="00E96286">
            <w:pPr>
              <w:jc w:val="center"/>
              <w:rPr>
                <w:b/>
                <w:szCs w:val="28"/>
              </w:rPr>
            </w:pPr>
            <w:r w:rsidRPr="00C47886">
              <w:rPr>
                <w:b/>
                <w:szCs w:val="28"/>
              </w:rPr>
              <w:t>Hiệu phó 1</w:t>
            </w:r>
          </w:p>
        </w:tc>
        <w:tc>
          <w:tcPr>
            <w:tcW w:w="3182" w:type="dxa"/>
            <w:tcBorders>
              <w:left w:val="single" w:sz="4" w:space="0" w:color="auto"/>
            </w:tcBorders>
            <w:vAlign w:val="center"/>
          </w:tcPr>
          <w:p w:rsidR="0084741D" w:rsidRPr="00C47886" w:rsidRDefault="0084741D" w:rsidP="00E96286">
            <w:pPr>
              <w:spacing w:before="120" w:after="120"/>
              <w:jc w:val="center"/>
              <w:rPr>
                <w:b/>
                <w:szCs w:val="28"/>
              </w:rPr>
            </w:pPr>
            <w:r w:rsidRPr="00C47886">
              <w:rPr>
                <w:b/>
                <w:szCs w:val="28"/>
              </w:rPr>
              <w:t>Hiệu phó 2</w:t>
            </w:r>
          </w:p>
        </w:tc>
        <w:tc>
          <w:tcPr>
            <w:tcW w:w="2488" w:type="dxa"/>
            <w:tcBorders>
              <w:left w:val="single" w:sz="4" w:space="0" w:color="auto"/>
            </w:tcBorders>
            <w:vAlign w:val="center"/>
          </w:tcPr>
          <w:p w:rsidR="003B5D39" w:rsidRPr="00C47886" w:rsidRDefault="0084741D" w:rsidP="00E96286">
            <w:pPr>
              <w:spacing w:before="120" w:after="120"/>
              <w:jc w:val="center"/>
              <w:rPr>
                <w:b/>
                <w:szCs w:val="28"/>
              </w:rPr>
            </w:pPr>
            <w:r w:rsidRPr="00C47886">
              <w:rPr>
                <w:b/>
                <w:szCs w:val="28"/>
              </w:rPr>
              <w:t>Nội dung trọng tâm</w:t>
            </w:r>
          </w:p>
        </w:tc>
      </w:tr>
      <w:tr w:rsidR="00C47886" w:rsidRPr="00C47886" w:rsidTr="000C10E2">
        <w:trPr>
          <w:jc w:val="center"/>
        </w:trPr>
        <w:tc>
          <w:tcPr>
            <w:tcW w:w="895" w:type="dxa"/>
            <w:vMerge w:val="restart"/>
            <w:vAlign w:val="center"/>
          </w:tcPr>
          <w:p w:rsidR="00C47886" w:rsidRPr="00C47886" w:rsidRDefault="00C47886" w:rsidP="00C96662">
            <w:pPr>
              <w:jc w:val="center"/>
              <w:rPr>
                <w:b/>
                <w:szCs w:val="28"/>
              </w:rPr>
            </w:pPr>
            <w:r w:rsidRPr="00C47886">
              <w:rPr>
                <w:b/>
                <w:szCs w:val="28"/>
              </w:rPr>
              <w:t>Hai</w:t>
            </w:r>
          </w:p>
          <w:p w:rsidR="00C47886" w:rsidRPr="00C47886" w:rsidRDefault="00C47886" w:rsidP="00C96662">
            <w:pPr>
              <w:jc w:val="center"/>
              <w:rPr>
                <w:b/>
                <w:szCs w:val="28"/>
                <w:lang w:val="vi-VN"/>
              </w:rPr>
            </w:pPr>
            <w:r w:rsidRPr="00C47886">
              <w:rPr>
                <w:b/>
                <w:szCs w:val="28"/>
              </w:rPr>
              <w:t>18</w:t>
            </w:r>
            <w:r w:rsidRPr="00C47886">
              <w:rPr>
                <w:b/>
                <w:szCs w:val="28"/>
                <w:lang w:val="vi-VN"/>
              </w:rPr>
              <w:t>/7</w:t>
            </w:r>
          </w:p>
        </w:tc>
        <w:tc>
          <w:tcPr>
            <w:tcW w:w="810" w:type="dxa"/>
            <w:vAlign w:val="center"/>
          </w:tcPr>
          <w:p w:rsidR="00C47886" w:rsidRPr="00C47886" w:rsidRDefault="00C47886" w:rsidP="00FA5FBF">
            <w:pPr>
              <w:spacing w:before="120"/>
              <w:jc w:val="center"/>
              <w:rPr>
                <w:szCs w:val="28"/>
              </w:rPr>
            </w:pPr>
            <w:r w:rsidRPr="00C47886">
              <w:rPr>
                <w:szCs w:val="28"/>
              </w:rPr>
              <w:t>S</w:t>
            </w:r>
          </w:p>
        </w:tc>
        <w:tc>
          <w:tcPr>
            <w:tcW w:w="3510" w:type="dxa"/>
          </w:tcPr>
          <w:p w:rsidR="00C47886" w:rsidRPr="00C47886" w:rsidRDefault="00C47886" w:rsidP="00C96662">
            <w:pPr>
              <w:jc w:val="both"/>
              <w:rPr>
                <w:szCs w:val="28"/>
              </w:rPr>
            </w:pPr>
            <w:r w:rsidRPr="00C47886">
              <w:rPr>
                <w:szCs w:val="28"/>
              </w:rPr>
              <w:t xml:space="preserve">- </w:t>
            </w:r>
            <w:r w:rsidRPr="00C47886">
              <w:rPr>
                <w:szCs w:val="28"/>
                <w:lang w:val="vi-VN"/>
              </w:rPr>
              <w:t>Kiểm tra nề nếp đầu tuầ</w:t>
            </w:r>
            <w:r w:rsidRPr="00C47886">
              <w:rPr>
                <w:szCs w:val="28"/>
              </w:rPr>
              <w:t>n</w:t>
            </w:r>
          </w:p>
          <w:p w:rsidR="00C47886" w:rsidRPr="00C47886" w:rsidRDefault="00C47886" w:rsidP="00C96662">
            <w:pPr>
              <w:jc w:val="both"/>
              <w:rPr>
                <w:color w:val="FF0000"/>
                <w:szCs w:val="28"/>
              </w:rPr>
            </w:pPr>
            <w:r w:rsidRPr="00C47886">
              <w:rPr>
                <w:szCs w:val="28"/>
              </w:rPr>
              <w:t xml:space="preserve">- 8h: Tập huấn kỹ năng sử dụng bảng tương tác </w:t>
            </w:r>
            <w:r w:rsidRPr="00C47886">
              <w:rPr>
                <w:color w:val="FF0000"/>
                <w:szCs w:val="28"/>
              </w:rPr>
              <w:t>(Thành phần: Đ/c Tuấn dự)</w:t>
            </w:r>
          </w:p>
          <w:p w:rsidR="00C47886" w:rsidRPr="00C47886" w:rsidRDefault="00C47886" w:rsidP="00C96662">
            <w:pPr>
              <w:jc w:val="both"/>
              <w:rPr>
                <w:szCs w:val="28"/>
              </w:rPr>
            </w:pPr>
            <w:r w:rsidRPr="00C47886">
              <w:rPr>
                <w:szCs w:val="28"/>
                <w:lang w:val="pt-BR"/>
              </w:rPr>
              <w:t>- 9h00: Đón UBND Quận kiểm tra công tác quản lý TTĐT</w:t>
            </w:r>
          </w:p>
        </w:tc>
        <w:tc>
          <w:tcPr>
            <w:tcW w:w="3510" w:type="dxa"/>
            <w:tcBorders>
              <w:right w:val="single" w:sz="4" w:space="0" w:color="auto"/>
            </w:tcBorders>
            <w:vAlign w:val="center"/>
          </w:tcPr>
          <w:p w:rsidR="00C47886" w:rsidRPr="00C47886" w:rsidRDefault="00C47886" w:rsidP="00C96662">
            <w:pPr>
              <w:ind w:left="-9"/>
              <w:rPr>
                <w:szCs w:val="28"/>
                <w:lang w:val="sv-SE"/>
              </w:rPr>
            </w:pPr>
            <w:r w:rsidRPr="00C47886">
              <w:rPr>
                <w:szCs w:val="28"/>
                <w:lang w:val="sv-SE"/>
              </w:rPr>
              <w:t>Kiểm tra nề nếp, chào cờ, TDS, quy chế chuyên môn</w:t>
            </w:r>
          </w:p>
        </w:tc>
        <w:tc>
          <w:tcPr>
            <w:tcW w:w="3182" w:type="dxa"/>
            <w:tcBorders>
              <w:left w:val="single" w:sz="4" w:space="0" w:color="auto"/>
            </w:tcBorders>
          </w:tcPr>
          <w:p w:rsidR="00C47886" w:rsidRPr="00C47886" w:rsidRDefault="00C47886" w:rsidP="00C96662">
            <w:pPr>
              <w:rPr>
                <w:szCs w:val="28"/>
              </w:rPr>
            </w:pPr>
            <w:r w:rsidRPr="00C47886">
              <w:rPr>
                <w:szCs w:val="28"/>
              </w:rPr>
              <w:t>- Kiểm tra nề nếp TDS, đón trẻ</w:t>
            </w:r>
          </w:p>
        </w:tc>
        <w:tc>
          <w:tcPr>
            <w:tcW w:w="2488" w:type="dxa"/>
            <w:vMerge w:val="restart"/>
            <w:tcBorders>
              <w:left w:val="single" w:sz="4" w:space="0" w:color="auto"/>
            </w:tcBorders>
          </w:tcPr>
          <w:p w:rsidR="00C47886" w:rsidRPr="00C47886" w:rsidRDefault="00C47886" w:rsidP="00C47886">
            <w:pPr>
              <w:jc w:val="both"/>
              <w:rPr>
                <w:b/>
                <w:szCs w:val="28"/>
                <w:u w:val="single"/>
              </w:rPr>
            </w:pPr>
            <w:r w:rsidRPr="00C47886">
              <w:rPr>
                <w:b/>
                <w:szCs w:val="28"/>
                <w:u w:val="single"/>
              </w:rPr>
              <w:t xml:space="preserve">Lưu ý: </w:t>
            </w:r>
          </w:p>
          <w:p w:rsidR="00C47886" w:rsidRPr="00C47886" w:rsidRDefault="00C47886" w:rsidP="00C47886">
            <w:pPr>
              <w:jc w:val="both"/>
              <w:rPr>
                <w:color w:val="FF0000"/>
                <w:szCs w:val="28"/>
              </w:rPr>
            </w:pPr>
            <w:r w:rsidRPr="00C47886">
              <w:rPr>
                <w:color w:val="FF0000"/>
                <w:szCs w:val="28"/>
              </w:rPr>
              <w:t>- Đ/c Nhung tổ chức các lớp tập huấn chuyên môn theo lịch đã duyệt</w:t>
            </w:r>
          </w:p>
          <w:p w:rsidR="00C47886" w:rsidRPr="00C47886" w:rsidRDefault="00C47886" w:rsidP="00C47886">
            <w:pPr>
              <w:jc w:val="both"/>
              <w:rPr>
                <w:szCs w:val="28"/>
              </w:rPr>
            </w:pPr>
            <w:r w:rsidRPr="00C47886">
              <w:rPr>
                <w:color w:val="FF0000"/>
                <w:szCs w:val="28"/>
              </w:rPr>
              <w:t>- Đ/c Chi báo các công ty thực phẩm, sữa, chương trình liên kết làm việc với BGH vào thứ 3.</w:t>
            </w:r>
          </w:p>
        </w:tc>
      </w:tr>
      <w:tr w:rsidR="00C47886" w:rsidRPr="00C47886" w:rsidTr="000C10E2">
        <w:trPr>
          <w:jc w:val="center"/>
        </w:trPr>
        <w:tc>
          <w:tcPr>
            <w:tcW w:w="895" w:type="dxa"/>
            <w:vMerge/>
            <w:vAlign w:val="center"/>
          </w:tcPr>
          <w:p w:rsidR="00C47886" w:rsidRPr="00C47886" w:rsidRDefault="00C47886" w:rsidP="00732274">
            <w:pPr>
              <w:spacing w:before="120" w:after="120"/>
              <w:jc w:val="center"/>
              <w:rPr>
                <w:rFonts w:eastAsia="Calibri"/>
                <w:b/>
                <w:szCs w:val="28"/>
                <w:lang w:val="vi-VN"/>
              </w:rPr>
            </w:pPr>
          </w:p>
        </w:tc>
        <w:tc>
          <w:tcPr>
            <w:tcW w:w="810" w:type="dxa"/>
            <w:tcBorders>
              <w:bottom w:val="single" w:sz="4" w:space="0" w:color="auto"/>
            </w:tcBorders>
            <w:vAlign w:val="center"/>
          </w:tcPr>
          <w:p w:rsidR="00C47886" w:rsidRPr="00C47886" w:rsidRDefault="00C47886" w:rsidP="00FA5FBF">
            <w:pPr>
              <w:spacing w:before="120" w:after="120"/>
              <w:jc w:val="center"/>
              <w:rPr>
                <w:rFonts w:eastAsia="Calibri"/>
                <w:szCs w:val="28"/>
                <w:lang w:val="vi-VN"/>
              </w:rPr>
            </w:pPr>
            <w:r w:rsidRPr="00C47886">
              <w:rPr>
                <w:szCs w:val="28"/>
                <w:lang w:val="vi-VN"/>
              </w:rPr>
              <w:t>C</w:t>
            </w:r>
          </w:p>
        </w:tc>
        <w:tc>
          <w:tcPr>
            <w:tcW w:w="3510" w:type="dxa"/>
            <w:tcBorders>
              <w:bottom w:val="single" w:sz="4" w:space="0" w:color="auto"/>
            </w:tcBorders>
          </w:tcPr>
          <w:p w:rsidR="00C47886" w:rsidRPr="00C47886" w:rsidRDefault="00C47886" w:rsidP="00C96662">
            <w:pPr>
              <w:jc w:val="both"/>
              <w:rPr>
                <w:color w:val="FF0000"/>
                <w:spacing w:val="-4"/>
                <w:szCs w:val="28"/>
              </w:rPr>
            </w:pPr>
            <w:r w:rsidRPr="00C47886">
              <w:rPr>
                <w:szCs w:val="28"/>
              </w:rPr>
              <w:t xml:space="preserve">- </w:t>
            </w:r>
            <w:r w:rsidRPr="00C47886">
              <w:rPr>
                <w:spacing w:val="-4"/>
                <w:szCs w:val="28"/>
              </w:rPr>
              <w:t xml:space="preserve">14h00: </w:t>
            </w:r>
            <w:r w:rsidRPr="00C47886">
              <w:rPr>
                <w:szCs w:val="28"/>
              </w:rPr>
              <w:t xml:space="preserve">Kiểm tra Hồ sơ CLC và nộp về PGD. </w:t>
            </w:r>
            <w:r w:rsidRPr="00C47886">
              <w:rPr>
                <w:spacing w:val="-4"/>
                <w:szCs w:val="28"/>
              </w:rPr>
              <w:t xml:space="preserve">Duyệt kế hoạch tập huấn CM trong trường </w:t>
            </w:r>
            <w:r w:rsidRPr="00C47886">
              <w:rPr>
                <w:color w:val="FF0000"/>
                <w:spacing w:val="-4"/>
                <w:szCs w:val="28"/>
              </w:rPr>
              <w:t>(Đ/c Nhung báo cáo)</w:t>
            </w:r>
          </w:p>
          <w:p w:rsidR="00C47886" w:rsidRPr="00C47886" w:rsidRDefault="00C47886" w:rsidP="00C96662">
            <w:pPr>
              <w:jc w:val="both"/>
              <w:rPr>
                <w:szCs w:val="28"/>
              </w:rPr>
            </w:pPr>
            <w:r w:rsidRPr="00C47886">
              <w:rPr>
                <w:spacing w:val="-4"/>
                <w:szCs w:val="28"/>
              </w:rPr>
              <w:t>- Làm việc với cửa hàng An Khánh về lắp đặt hệ thống máng rửa, giá để đồ dùng chăm sóc vườn cây, vườn rau, giá phơi khăn và tủ cốc các lớp học mới</w:t>
            </w:r>
          </w:p>
        </w:tc>
        <w:tc>
          <w:tcPr>
            <w:tcW w:w="3510" w:type="dxa"/>
            <w:tcBorders>
              <w:right w:val="single" w:sz="4" w:space="0" w:color="auto"/>
            </w:tcBorders>
            <w:vAlign w:val="center"/>
          </w:tcPr>
          <w:p w:rsidR="00C47886" w:rsidRPr="00C47886" w:rsidRDefault="00C47886" w:rsidP="00C96662">
            <w:pPr>
              <w:rPr>
                <w:szCs w:val="28"/>
                <w:lang w:val="sv-SE"/>
              </w:rPr>
            </w:pPr>
            <w:r w:rsidRPr="00C47886">
              <w:rPr>
                <w:szCs w:val="28"/>
                <w:lang w:val="sv-SE"/>
              </w:rPr>
              <w:t>Hoàn thiện hồ sơ CLC, kế hoạch tập huấn chuyên môn báo cáo Hiêu trưởng</w:t>
            </w:r>
          </w:p>
        </w:tc>
        <w:tc>
          <w:tcPr>
            <w:tcW w:w="3182" w:type="dxa"/>
            <w:tcBorders>
              <w:left w:val="single" w:sz="4" w:space="0" w:color="auto"/>
            </w:tcBorders>
          </w:tcPr>
          <w:p w:rsidR="00C47886" w:rsidRPr="00C47886" w:rsidRDefault="00C47886" w:rsidP="00C96662">
            <w:pPr>
              <w:rPr>
                <w:szCs w:val="28"/>
              </w:rPr>
            </w:pPr>
            <w:r w:rsidRPr="00C47886">
              <w:rPr>
                <w:szCs w:val="28"/>
              </w:rPr>
              <w:t xml:space="preserve">- Xây dựng báo cáo - Tự đánh giá hiệu phó tháng 7. </w:t>
            </w:r>
          </w:p>
        </w:tc>
        <w:tc>
          <w:tcPr>
            <w:tcW w:w="2488" w:type="dxa"/>
            <w:vMerge/>
            <w:tcBorders>
              <w:left w:val="single" w:sz="4" w:space="0" w:color="auto"/>
            </w:tcBorders>
          </w:tcPr>
          <w:p w:rsidR="00C47886" w:rsidRPr="00C47886" w:rsidRDefault="00C47886" w:rsidP="00FA5FBF">
            <w:pPr>
              <w:spacing w:before="120" w:after="120"/>
              <w:rPr>
                <w:szCs w:val="28"/>
              </w:rPr>
            </w:pPr>
          </w:p>
        </w:tc>
      </w:tr>
      <w:tr w:rsidR="00C47886" w:rsidRPr="00C47886" w:rsidTr="000C10E2">
        <w:trPr>
          <w:jc w:val="center"/>
        </w:trPr>
        <w:tc>
          <w:tcPr>
            <w:tcW w:w="895" w:type="dxa"/>
            <w:vMerge w:val="restart"/>
            <w:vAlign w:val="center"/>
          </w:tcPr>
          <w:p w:rsidR="00C47886" w:rsidRPr="00C47886" w:rsidRDefault="00C47886" w:rsidP="00C96662">
            <w:pPr>
              <w:jc w:val="center"/>
              <w:rPr>
                <w:b/>
                <w:szCs w:val="28"/>
                <w:lang w:val="vi-VN"/>
              </w:rPr>
            </w:pPr>
            <w:r w:rsidRPr="00C47886">
              <w:rPr>
                <w:b/>
                <w:szCs w:val="28"/>
                <w:lang w:val="vi-VN"/>
              </w:rPr>
              <w:t>Ba</w:t>
            </w:r>
          </w:p>
          <w:p w:rsidR="00C47886" w:rsidRPr="00C47886" w:rsidRDefault="00C47886" w:rsidP="00C96662">
            <w:pPr>
              <w:jc w:val="center"/>
              <w:rPr>
                <w:b/>
                <w:szCs w:val="28"/>
                <w:lang w:val="vi-VN"/>
              </w:rPr>
            </w:pPr>
            <w:r w:rsidRPr="00C47886">
              <w:rPr>
                <w:b/>
                <w:szCs w:val="28"/>
              </w:rPr>
              <w:t>19</w:t>
            </w:r>
            <w:r w:rsidRPr="00C47886">
              <w:rPr>
                <w:b/>
                <w:szCs w:val="28"/>
                <w:lang w:val="vi-VN"/>
              </w:rPr>
              <w:t>/7</w:t>
            </w:r>
          </w:p>
        </w:tc>
        <w:tc>
          <w:tcPr>
            <w:tcW w:w="810" w:type="dxa"/>
            <w:vAlign w:val="center"/>
          </w:tcPr>
          <w:p w:rsidR="00C47886" w:rsidRPr="00C47886" w:rsidRDefault="00C47886" w:rsidP="00FA5FBF">
            <w:pPr>
              <w:spacing w:before="120"/>
              <w:jc w:val="center"/>
              <w:rPr>
                <w:szCs w:val="28"/>
                <w:lang w:val="pt-BR"/>
              </w:rPr>
            </w:pPr>
            <w:r w:rsidRPr="00C47886">
              <w:rPr>
                <w:szCs w:val="28"/>
                <w:lang w:val="pt-BR"/>
              </w:rPr>
              <w:t>S</w:t>
            </w:r>
          </w:p>
        </w:tc>
        <w:tc>
          <w:tcPr>
            <w:tcW w:w="3510" w:type="dxa"/>
          </w:tcPr>
          <w:p w:rsidR="00C47886" w:rsidRPr="00C47886" w:rsidRDefault="00C47886" w:rsidP="00C96662">
            <w:pPr>
              <w:jc w:val="both"/>
              <w:rPr>
                <w:color w:val="FF0000"/>
                <w:spacing w:val="-4"/>
                <w:szCs w:val="28"/>
              </w:rPr>
            </w:pPr>
            <w:r w:rsidRPr="00C47886">
              <w:rPr>
                <w:spacing w:val="-4"/>
                <w:szCs w:val="28"/>
              </w:rPr>
              <w:t xml:space="preserve">- 9h00: Kiểm tra cửa hàng Ngọc Tưởng bàn giao nhận đồ chơi, trang thiết bị nhà trường đầu tư cho 17 lớp học </w:t>
            </w:r>
            <w:r w:rsidRPr="00C47886">
              <w:rPr>
                <w:color w:val="FF0000"/>
                <w:spacing w:val="-4"/>
                <w:szCs w:val="28"/>
              </w:rPr>
              <w:t>(Đ/c Chi báo cáo, vào sổ tài sản và bàn giao cho các lớp).</w:t>
            </w:r>
          </w:p>
          <w:p w:rsidR="00C47886" w:rsidRPr="00C47886" w:rsidRDefault="00C47886" w:rsidP="00C96662">
            <w:pPr>
              <w:jc w:val="both"/>
              <w:rPr>
                <w:spacing w:val="-4"/>
                <w:szCs w:val="28"/>
              </w:rPr>
            </w:pPr>
            <w:r w:rsidRPr="00C47886">
              <w:rPr>
                <w:szCs w:val="28"/>
              </w:rPr>
              <w:t>- Làm việc với công ty sữa, các công ty thực phẩm</w:t>
            </w:r>
          </w:p>
        </w:tc>
        <w:tc>
          <w:tcPr>
            <w:tcW w:w="3510" w:type="dxa"/>
            <w:tcBorders>
              <w:right w:val="single" w:sz="4" w:space="0" w:color="auto"/>
            </w:tcBorders>
            <w:vAlign w:val="center"/>
          </w:tcPr>
          <w:p w:rsidR="00C47886" w:rsidRPr="00C47886" w:rsidRDefault="00C47886" w:rsidP="00C96662">
            <w:pPr>
              <w:rPr>
                <w:szCs w:val="28"/>
                <w:lang w:val="sv-SE"/>
              </w:rPr>
            </w:pPr>
            <w:r w:rsidRPr="00C47886">
              <w:rPr>
                <w:szCs w:val="28"/>
                <w:lang w:val="sv-SE"/>
              </w:rPr>
              <w:t>Kiểm tra đón trẻ, TDS các lớp</w:t>
            </w:r>
          </w:p>
          <w:p w:rsidR="00C47886" w:rsidRPr="00C47886" w:rsidRDefault="00C47886" w:rsidP="00C96662">
            <w:pPr>
              <w:rPr>
                <w:szCs w:val="28"/>
              </w:rPr>
            </w:pPr>
            <w:r w:rsidRPr="00C47886">
              <w:rPr>
                <w:szCs w:val="28"/>
              </w:rPr>
              <w:t>Kiểm tra tiến độ xây dựng kế hoạch GD</w:t>
            </w:r>
          </w:p>
        </w:tc>
        <w:tc>
          <w:tcPr>
            <w:tcW w:w="3182" w:type="dxa"/>
            <w:tcBorders>
              <w:left w:val="single" w:sz="4" w:space="0" w:color="auto"/>
            </w:tcBorders>
          </w:tcPr>
          <w:p w:rsidR="00C47886" w:rsidRPr="00C47886" w:rsidRDefault="00C47886" w:rsidP="00C96662">
            <w:pPr>
              <w:rPr>
                <w:szCs w:val="28"/>
              </w:rPr>
            </w:pPr>
            <w:r w:rsidRPr="00C47886">
              <w:rPr>
                <w:szCs w:val="28"/>
              </w:rPr>
              <w:t>- Nhận bàn giao trang thiết bị đồ dùng đồ chơi do cửa hàng Ngọc Tưởng cung cấp</w:t>
            </w:r>
          </w:p>
        </w:tc>
        <w:tc>
          <w:tcPr>
            <w:tcW w:w="2488" w:type="dxa"/>
            <w:vMerge/>
            <w:tcBorders>
              <w:left w:val="single" w:sz="4" w:space="0" w:color="auto"/>
            </w:tcBorders>
          </w:tcPr>
          <w:p w:rsidR="00C47886" w:rsidRPr="00C47886" w:rsidRDefault="00C47886" w:rsidP="00FA5FBF">
            <w:pPr>
              <w:spacing w:before="120" w:after="120"/>
              <w:rPr>
                <w:szCs w:val="28"/>
              </w:rPr>
            </w:pPr>
          </w:p>
        </w:tc>
      </w:tr>
      <w:tr w:rsidR="00C47886" w:rsidRPr="00C47886" w:rsidTr="000C10E2">
        <w:trPr>
          <w:trHeight w:val="379"/>
          <w:jc w:val="center"/>
        </w:trPr>
        <w:tc>
          <w:tcPr>
            <w:tcW w:w="895" w:type="dxa"/>
            <w:vMerge/>
            <w:vAlign w:val="center"/>
          </w:tcPr>
          <w:p w:rsidR="00C47886" w:rsidRPr="00C47886" w:rsidRDefault="00C47886" w:rsidP="00732274">
            <w:pPr>
              <w:spacing w:before="120" w:after="120"/>
              <w:jc w:val="center"/>
              <w:rPr>
                <w:szCs w:val="28"/>
                <w:lang w:val="vi-VN"/>
              </w:rPr>
            </w:pPr>
          </w:p>
        </w:tc>
        <w:tc>
          <w:tcPr>
            <w:tcW w:w="810" w:type="dxa"/>
            <w:tcBorders>
              <w:bottom w:val="single" w:sz="4" w:space="0" w:color="auto"/>
            </w:tcBorders>
            <w:vAlign w:val="center"/>
          </w:tcPr>
          <w:p w:rsidR="00C47886" w:rsidRPr="00C47886" w:rsidRDefault="00C47886" w:rsidP="00FA5FBF">
            <w:pPr>
              <w:spacing w:before="120" w:after="120"/>
              <w:jc w:val="center"/>
              <w:rPr>
                <w:rFonts w:eastAsia="Calibri"/>
                <w:b/>
                <w:szCs w:val="28"/>
                <w:lang w:val="pt-BR"/>
              </w:rPr>
            </w:pPr>
            <w:r w:rsidRPr="00C47886">
              <w:rPr>
                <w:szCs w:val="28"/>
                <w:lang w:val="pt-BR"/>
              </w:rPr>
              <w:t>C</w:t>
            </w:r>
          </w:p>
        </w:tc>
        <w:tc>
          <w:tcPr>
            <w:tcW w:w="3510" w:type="dxa"/>
            <w:tcBorders>
              <w:bottom w:val="single" w:sz="4" w:space="0" w:color="auto"/>
            </w:tcBorders>
          </w:tcPr>
          <w:p w:rsidR="00C47886" w:rsidRPr="00C47886" w:rsidRDefault="00C47886" w:rsidP="00C96662">
            <w:pPr>
              <w:ind w:right="-51"/>
              <w:jc w:val="both"/>
              <w:rPr>
                <w:szCs w:val="28"/>
              </w:rPr>
            </w:pPr>
            <w:r w:rsidRPr="00C47886">
              <w:rPr>
                <w:szCs w:val="28"/>
              </w:rPr>
              <w:t xml:space="preserve">- Làm việc với các công ty </w:t>
            </w:r>
            <w:r w:rsidRPr="00C47886">
              <w:rPr>
                <w:szCs w:val="28"/>
              </w:rPr>
              <w:lastRenderedPageBreak/>
              <w:t xml:space="preserve">dạy chương trình liên kết </w:t>
            </w:r>
          </w:p>
        </w:tc>
        <w:tc>
          <w:tcPr>
            <w:tcW w:w="3510" w:type="dxa"/>
            <w:tcBorders>
              <w:right w:val="single" w:sz="4" w:space="0" w:color="auto"/>
            </w:tcBorders>
            <w:vAlign w:val="center"/>
          </w:tcPr>
          <w:p w:rsidR="00C47886" w:rsidRPr="00C47886" w:rsidRDefault="00C47886" w:rsidP="00C96662">
            <w:pPr>
              <w:rPr>
                <w:szCs w:val="28"/>
                <w:lang w:val="sv-SE"/>
              </w:rPr>
            </w:pPr>
            <w:r w:rsidRPr="00C47886">
              <w:rPr>
                <w:szCs w:val="28"/>
                <w:lang w:val="sv-SE"/>
              </w:rPr>
              <w:lastRenderedPageBreak/>
              <w:t xml:space="preserve">Kiểm tra hoạt động các </w:t>
            </w:r>
            <w:r w:rsidRPr="00C47886">
              <w:rPr>
                <w:szCs w:val="28"/>
                <w:lang w:val="sv-SE"/>
              </w:rPr>
              <w:lastRenderedPageBreak/>
              <w:t>phòng chức năng</w:t>
            </w:r>
          </w:p>
          <w:p w:rsidR="00C47886" w:rsidRPr="00C47886" w:rsidRDefault="00C47886" w:rsidP="00C96662">
            <w:pPr>
              <w:rPr>
                <w:szCs w:val="28"/>
              </w:rPr>
            </w:pPr>
            <w:r w:rsidRPr="00C47886">
              <w:rPr>
                <w:szCs w:val="28"/>
                <w:lang w:val="sv-SE"/>
              </w:rPr>
              <w:t>Hoàn thiện hồ sơ minh chưng thẩm định trường CLC</w:t>
            </w:r>
          </w:p>
        </w:tc>
        <w:tc>
          <w:tcPr>
            <w:tcW w:w="3182" w:type="dxa"/>
            <w:tcBorders>
              <w:left w:val="single" w:sz="4" w:space="0" w:color="auto"/>
            </w:tcBorders>
          </w:tcPr>
          <w:p w:rsidR="00C47886" w:rsidRPr="00C47886" w:rsidRDefault="00C47886" w:rsidP="00C96662">
            <w:pPr>
              <w:rPr>
                <w:szCs w:val="28"/>
              </w:rPr>
            </w:pPr>
            <w:r w:rsidRPr="00C47886">
              <w:rPr>
                <w:szCs w:val="28"/>
              </w:rPr>
              <w:lastRenderedPageBreak/>
              <w:t>- Dự hoạt động chiều C2</w:t>
            </w:r>
          </w:p>
        </w:tc>
        <w:tc>
          <w:tcPr>
            <w:tcW w:w="2488" w:type="dxa"/>
            <w:vMerge/>
            <w:tcBorders>
              <w:left w:val="single" w:sz="4" w:space="0" w:color="auto"/>
            </w:tcBorders>
          </w:tcPr>
          <w:p w:rsidR="00C47886" w:rsidRPr="00C47886" w:rsidRDefault="00C47886" w:rsidP="00FA5FBF">
            <w:pPr>
              <w:spacing w:before="120" w:after="120"/>
              <w:rPr>
                <w:szCs w:val="28"/>
              </w:rPr>
            </w:pPr>
          </w:p>
        </w:tc>
      </w:tr>
      <w:tr w:rsidR="00C47886" w:rsidRPr="00C47886" w:rsidTr="000C10E2">
        <w:trPr>
          <w:jc w:val="center"/>
        </w:trPr>
        <w:tc>
          <w:tcPr>
            <w:tcW w:w="895" w:type="dxa"/>
            <w:vMerge w:val="restart"/>
            <w:vAlign w:val="center"/>
          </w:tcPr>
          <w:p w:rsidR="00C47886" w:rsidRPr="00C47886" w:rsidRDefault="00C47886" w:rsidP="00C96662">
            <w:pPr>
              <w:jc w:val="center"/>
              <w:rPr>
                <w:b/>
                <w:szCs w:val="28"/>
                <w:lang w:val="pt-BR"/>
              </w:rPr>
            </w:pPr>
            <w:r w:rsidRPr="00C47886">
              <w:rPr>
                <w:b/>
                <w:szCs w:val="28"/>
                <w:lang w:val="pt-BR"/>
              </w:rPr>
              <w:lastRenderedPageBreak/>
              <w:t>Tư</w:t>
            </w:r>
          </w:p>
          <w:p w:rsidR="00C47886" w:rsidRPr="00C47886" w:rsidRDefault="00C47886" w:rsidP="00C96662">
            <w:pPr>
              <w:jc w:val="center"/>
              <w:rPr>
                <w:b/>
                <w:szCs w:val="28"/>
                <w:lang w:val="vi-VN"/>
              </w:rPr>
            </w:pPr>
            <w:r w:rsidRPr="00C47886">
              <w:rPr>
                <w:b/>
                <w:szCs w:val="28"/>
              </w:rPr>
              <w:t>20</w:t>
            </w:r>
            <w:r w:rsidRPr="00C47886">
              <w:rPr>
                <w:b/>
                <w:szCs w:val="28"/>
                <w:lang w:val="vi-VN"/>
              </w:rPr>
              <w:t>/7</w:t>
            </w:r>
          </w:p>
        </w:tc>
        <w:tc>
          <w:tcPr>
            <w:tcW w:w="810" w:type="dxa"/>
            <w:vAlign w:val="center"/>
          </w:tcPr>
          <w:p w:rsidR="00C47886" w:rsidRPr="00C47886" w:rsidRDefault="00C47886" w:rsidP="00FA5FBF">
            <w:pPr>
              <w:spacing w:before="120"/>
              <w:jc w:val="center"/>
              <w:rPr>
                <w:szCs w:val="28"/>
                <w:lang w:val="pt-BR"/>
              </w:rPr>
            </w:pPr>
            <w:r w:rsidRPr="00C47886">
              <w:rPr>
                <w:szCs w:val="28"/>
                <w:lang w:val="pt-BR"/>
              </w:rPr>
              <w:t>S</w:t>
            </w:r>
          </w:p>
        </w:tc>
        <w:tc>
          <w:tcPr>
            <w:tcW w:w="3510" w:type="dxa"/>
          </w:tcPr>
          <w:p w:rsidR="00C47886" w:rsidRPr="00C47886" w:rsidRDefault="00C47886" w:rsidP="00C96662">
            <w:pPr>
              <w:tabs>
                <w:tab w:val="left" w:pos="1155"/>
              </w:tabs>
              <w:rPr>
                <w:color w:val="FF0000"/>
                <w:szCs w:val="28"/>
              </w:rPr>
            </w:pPr>
            <w:r w:rsidRPr="00C47886">
              <w:rPr>
                <w:szCs w:val="28"/>
              </w:rPr>
              <w:t xml:space="preserve">- 8h: Dự Lễ kỷ niệm 87 năm ngày thành lập Công đoàn VN tại </w:t>
            </w:r>
            <w:r w:rsidRPr="00C47886">
              <w:rPr>
                <w:color w:val="FF0000"/>
                <w:szCs w:val="28"/>
              </w:rPr>
              <w:t>(Thành phần: Đ/c Ngọc)</w:t>
            </w:r>
          </w:p>
          <w:p w:rsidR="00C47886" w:rsidRPr="00C47886" w:rsidRDefault="00C47886" w:rsidP="00C96662">
            <w:pPr>
              <w:jc w:val="both"/>
              <w:rPr>
                <w:color w:val="FF0000"/>
                <w:szCs w:val="28"/>
              </w:rPr>
            </w:pPr>
            <w:r w:rsidRPr="00C47886">
              <w:rPr>
                <w:szCs w:val="28"/>
              </w:rPr>
              <w:t xml:space="preserve">- 8h: Tập huấn hướng dẫn lập kế hoạch giáo dục MN </w:t>
            </w:r>
            <w:r w:rsidRPr="00C47886">
              <w:rPr>
                <w:color w:val="FF0000"/>
                <w:szCs w:val="28"/>
              </w:rPr>
              <w:t>(Thành phần: Đ/c Nhung, Hà Lương, Thu Hằng, Thảo)</w:t>
            </w:r>
          </w:p>
          <w:p w:rsidR="00C47886" w:rsidRPr="00C47886" w:rsidRDefault="00C47886" w:rsidP="00C96662">
            <w:pPr>
              <w:jc w:val="both"/>
              <w:rPr>
                <w:szCs w:val="28"/>
              </w:rPr>
            </w:pPr>
            <w:r w:rsidRPr="00C47886">
              <w:rPr>
                <w:szCs w:val="28"/>
              </w:rPr>
              <w:t>- 8h30: Kiểm tra hoạt động học, chơi, ăn, ngủ các lớp</w:t>
            </w:r>
          </w:p>
          <w:p w:rsidR="00C47886" w:rsidRPr="00C47886" w:rsidRDefault="00C47886" w:rsidP="00C96662">
            <w:pPr>
              <w:jc w:val="both"/>
              <w:rPr>
                <w:szCs w:val="28"/>
              </w:rPr>
            </w:pPr>
          </w:p>
        </w:tc>
        <w:tc>
          <w:tcPr>
            <w:tcW w:w="3510" w:type="dxa"/>
            <w:tcBorders>
              <w:right w:val="single" w:sz="4" w:space="0" w:color="auto"/>
            </w:tcBorders>
            <w:vAlign w:val="center"/>
          </w:tcPr>
          <w:p w:rsidR="00C47886" w:rsidRPr="00C47886" w:rsidRDefault="00C47886" w:rsidP="00C96662">
            <w:pPr>
              <w:jc w:val="both"/>
              <w:rPr>
                <w:szCs w:val="28"/>
              </w:rPr>
            </w:pPr>
            <w:r w:rsidRPr="00C47886">
              <w:rPr>
                <w:szCs w:val="28"/>
              </w:rPr>
              <w:t>Tập huấn ký năng xây dựng kế hoạch GD năm học 2016- 2017</w:t>
            </w:r>
          </w:p>
          <w:p w:rsidR="00C47886" w:rsidRPr="00C47886" w:rsidRDefault="00C47886" w:rsidP="00C96662">
            <w:pPr>
              <w:jc w:val="both"/>
              <w:rPr>
                <w:szCs w:val="28"/>
              </w:rPr>
            </w:pPr>
          </w:p>
        </w:tc>
        <w:tc>
          <w:tcPr>
            <w:tcW w:w="3182" w:type="dxa"/>
            <w:tcBorders>
              <w:left w:val="single" w:sz="4" w:space="0" w:color="auto"/>
            </w:tcBorders>
            <w:vAlign w:val="center"/>
          </w:tcPr>
          <w:p w:rsidR="00C47886" w:rsidRPr="00C47886" w:rsidRDefault="00C47886" w:rsidP="00C96662">
            <w:pPr>
              <w:rPr>
                <w:szCs w:val="28"/>
              </w:rPr>
            </w:pPr>
            <w:r w:rsidRPr="00C47886">
              <w:rPr>
                <w:szCs w:val="28"/>
              </w:rPr>
              <w:t>- Dự hoạt động vui chơi lớp B1 – B2</w:t>
            </w:r>
          </w:p>
        </w:tc>
        <w:tc>
          <w:tcPr>
            <w:tcW w:w="2488" w:type="dxa"/>
            <w:vMerge/>
            <w:tcBorders>
              <w:left w:val="single" w:sz="4" w:space="0" w:color="auto"/>
            </w:tcBorders>
          </w:tcPr>
          <w:p w:rsidR="00C47886" w:rsidRPr="00C47886" w:rsidRDefault="00C47886" w:rsidP="00FA5FBF">
            <w:pPr>
              <w:spacing w:before="120" w:after="120"/>
              <w:rPr>
                <w:szCs w:val="28"/>
              </w:rPr>
            </w:pPr>
          </w:p>
        </w:tc>
      </w:tr>
      <w:tr w:rsidR="00C47886" w:rsidRPr="00C47886" w:rsidTr="000C10E2">
        <w:trPr>
          <w:jc w:val="center"/>
        </w:trPr>
        <w:tc>
          <w:tcPr>
            <w:tcW w:w="895" w:type="dxa"/>
            <w:vMerge/>
            <w:vAlign w:val="center"/>
          </w:tcPr>
          <w:p w:rsidR="00C47886" w:rsidRPr="00C47886" w:rsidRDefault="00C47886" w:rsidP="00732274">
            <w:pPr>
              <w:spacing w:before="120" w:after="120"/>
              <w:jc w:val="center"/>
              <w:rPr>
                <w:szCs w:val="28"/>
              </w:rPr>
            </w:pPr>
          </w:p>
        </w:tc>
        <w:tc>
          <w:tcPr>
            <w:tcW w:w="810" w:type="dxa"/>
            <w:vAlign w:val="center"/>
          </w:tcPr>
          <w:p w:rsidR="00C47886" w:rsidRPr="00C47886" w:rsidRDefault="00C47886" w:rsidP="00FA5FBF">
            <w:pPr>
              <w:spacing w:before="120" w:after="120"/>
              <w:jc w:val="center"/>
              <w:rPr>
                <w:rFonts w:eastAsia="Calibri"/>
                <w:b/>
                <w:szCs w:val="28"/>
                <w:lang w:val="pt-BR"/>
              </w:rPr>
            </w:pPr>
            <w:r w:rsidRPr="00C47886">
              <w:rPr>
                <w:szCs w:val="28"/>
                <w:lang w:val="pt-BR"/>
              </w:rPr>
              <w:t>C</w:t>
            </w:r>
          </w:p>
        </w:tc>
        <w:tc>
          <w:tcPr>
            <w:tcW w:w="3510" w:type="dxa"/>
          </w:tcPr>
          <w:p w:rsidR="00C47886" w:rsidRPr="00C47886" w:rsidRDefault="00C47886" w:rsidP="00C55033">
            <w:pPr>
              <w:spacing w:before="120"/>
              <w:jc w:val="both"/>
              <w:rPr>
                <w:color w:val="000000"/>
                <w:szCs w:val="28"/>
              </w:rPr>
            </w:pPr>
            <w:r w:rsidRPr="00C47886">
              <w:rPr>
                <w:color w:val="000000"/>
                <w:szCs w:val="28"/>
              </w:rPr>
              <w:t>- Duyệt kế hoạch CM năm học 2016 - 2017 (Đ/c Nhung báo cáo)</w:t>
            </w:r>
          </w:p>
        </w:tc>
        <w:tc>
          <w:tcPr>
            <w:tcW w:w="3510" w:type="dxa"/>
            <w:tcBorders>
              <w:right w:val="single" w:sz="4" w:space="0" w:color="auto"/>
            </w:tcBorders>
            <w:vAlign w:val="center"/>
          </w:tcPr>
          <w:p w:rsidR="00C47886" w:rsidRPr="00C47886" w:rsidRDefault="00C47886" w:rsidP="00C96662">
            <w:pPr>
              <w:jc w:val="center"/>
              <w:rPr>
                <w:spacing w:val="-4"/>
                <w:szCs w:val="28"/>
              </w:rPr>
            </w:pPr>
            <w:r w:rsidRPr="00C47886">
              <w:rPr>
                <w:spacing w:val="-4"/>
                <w:szCs w:val="28"/>
              </w:rPr>
              <w:t>Tập huấn</w:t>
            </w:r>
          </w:p>
        </w:tc>
        <w:tc>
          <w:tcPr>
            <w:tcW w:w="3182" w:type="dxa"/>
            <w:tcBorders>
              <w:left w:val="single" w:sz="4" w:space="0" w:color="auto"/>
            </w:tcBorders>
            <w:vAlign w:val="center"/>
          </w:tcPr>
          <w:p w:rsidR="00C47886" w:rsidRPr="00C47886" w:rsidRDefault="00C47886" w:rsidP="00C96662">
            <w:pPr>
              <w:rPr>
                <w:szCs w:val="28"/>
              </w:rPr>
            </w:pPr>
            <w:r w:rsidRPr="00C47886">
              <w:rPr>
                <w:szCs w:val="28"/>
              </w:rPr>
              <w:t>- Kiểm tra hoạt động chiều khối MGL</w:t>
            </w:r>
          </w:p>
        </w:tc>
        <w:tc>
          <w:tcPr>
            <w:tcW w:w="2488" w:type="dxa"/>
            <w:vMerge/>
            <w:tcBorders>
              <w:left w:val="single" w:sz="4" w:space="0" w:color="auto"/>
            </w:tcBorders>
          </w:tcPr>
          <w:p w:rsidR="00C47886" w:rsidRPr="00C47886" w:rsidRDefault="00C47886" w:rsidP="00FA5FBF">
            <w:pPr>
              <w:spacing w:before="120" w:after="120"/>
              <w:rPr>
                <w:szCs w:val="28"/>
              </w:rPr>
            </w:pPr>
          </w:p>
        </w:tc>
      </w:tr>
      <w:tr w:rsidR="00C47886" w:rsidRPr="00C47886" w:rsidTr="000C10E2">
        <w:trPr>
          <w:jc w:val="center"/>
        </w:trPr>
        <w:tc>
          <w:tcPr>
            <w:tcW w:w="895" w:type="dxa"/>
            <w:vMerge w:val="restart"/>
            <w:vAlign w:val="center"/>
          </w:tcPr>
          <w:p w:rsidR="00C47886" w:rsidRPr="00C47886" w:rsidRDefault="00C47886" w:rsidP="00C96662">
            <w:pPr>
              <w:jc w:val="center"/>
              <w:rPr>
                <w:b/>
                <w:szCs w:val="28"/>
                <w:lang w:val="pt-BR"/>
              </w:rPr>
            </w:pPr>
            <w:r w:rsidRPr="00C47886">
              <w:rPr>
                <w:b/>
                <w:szCs w:val="28"/>
                <w:lang w:val="pt-BR"/>
              </w:rPr>
              <w:t>Năm</w:t>
            </w:r>
          </w:p>
          <w:p w:rsidR="00C47886" w:rsidRPr="00C47886" w:rsidRDefault="00C47886" w:rsidP="00C96662">
            <w:pPr>
              <w:jc w:val="center"/>
              <w:rPr>
                <w:b/>
                <w:szCs w:val="28"/>
                <w:lang w:val="vi-VN"/>
              </w:rPr>
            </w:pPr>
            <w:r w:rsidRPr="00C47886">
              <w:rPr>
                <w:b/>
                <w:szCs w:val="28"/>
              </w:rPr>
              <w:t>21</w:t>
            </w:r>
            <w:r w:rsidRPr="00C47886">
              <w:rPr>
                <w:b/>
                <w:szCs w:val="28"/>
                <w:lang w:val="vi-VN"/>
              </w:rPr>
              <w:t>/7</w:t>
            </w:r>
          </w:p>
        </w:tc>
        <w:tc>
          <w:tcPr>
            <w:tcW w:w="810" w:type="dxa"/>
            <w:vAlign w:val="center"/>
          </w:tcPr>
          <w:p w:rsidR="00C47886" w:rsidRPr="00C47886" w:rsidRDefault="00C47886" w:rsidP="00FA5FBF">
            <w:pPr>
              <w:spacing w:before="120"/>
              <w:jc w:val="center"/>
              <w:rPr>
                <w:szCs w:val="28"/>
                <w:lang w:val="pt-BR"/>
              </w:rPr>
            </w:pPr>
            <w:r w:rsidRPr="00C47886">
              <w:rPr>
                <w:szCs w:val="28"/>
                <w:lang w:val="pt-BR"/>
              </w:rPr>
              <w:t>S</w:t>
            </w:r>
          </w:p>
        </w:tc>
        <w:tc>
          <w:tcPr>
            <w:tcW w:w="3510" w:type="dxa"/>
            <w:tcBorders>
              <w:bottom w:val="single" w:sz="4" w:space="0" w:color="auto"/>
            </w:tcBorders>
          </w:tcPr>
          <w:p w:rsidR="00C47886" w:rsidRPr="00C47886" w:rsidRDefault="00C47886" w:rsidP="00C96662">
            <w:pPr>
              <w:jc w:val="both"/>
              <w:rPr>
                <w:szCs w:val="28"/>
              </w:rPr>
            </w:pPr>
            <w:r w:rsidRPr="00C47886">
              <w:rPr>
                <w:szCs w:val="28"/>
              </w:rPr>
              <w:t>- Kiểm tra dịch vụ ăn sáng, dây truyền tổ nuôi</w:t>
            </w:r>
          </w:p>
        </w:tc>
        <w:tc>
          <w:tcPr>
            <w:tcW w:w="3510" w:type="dxa"/>
            <w:tcBorders>
              <w:right w:val="single" w:sz="4" w:space="0" w:color="auto"/>
            </w:tcBorders>
          </w:tcPr>
          <w:p w:rsidR="00C47886" w:rsidRPr="00C47886" w:rsidRDefault="00C47886" w:rsidP="00C96662">
            <w:pPr>
              <w:tabs>
                <w:tab w:val="left" w:pos="1336"/>
              </w:tabs>
              <w:rPr>
                <w:szCs w:val="28"/>
                <w:lang w:val="pt-BR"/>
              </w:rPr>
            </w:pPr>
            <w:r w:rsidRPr="00C47886">
              <w:rPr>
                <w:szCs w:val="28"/>
                <w:lang w:val="pt-BR"/>
              </w:rPr>
              <w:t>Dự giờ học lớp D3, HĐG D1</w:t>
            </w:r>
          </w:p>
          <w:p w:rsidR="00C47886" w:rsidRPr="00C47886" w:rsidRDefault="00C47886" w:rsidP="00C96662">
            <w:pPr>
              <w:tabs>
                <w:tab w:val="left" w:pos="1336"/>
              </w:tabs>
              <w:rPr>
                <w:szCs w:val="28"/>
                <w:lang w:val="pt-BR"/>
              </w:rPr>
            </w:pPr>
          </w:p>
        </w:tc>
        <w:tc>
          <w:tcPr>
            <w:tcW w:w="3182" w:type="dxa"/>
            <w:tcBorders>
              <w:left w:val="single" w:sz="4" w:space="0" w:color="auto"/>
            </w:tcBorders>
            <w:vAlign w:val="center"/>
          </w:tcPr>
          <w:p w:rsidR="00C47886" w:rsidRPr="00C47886" w:rsidRDefault="00C47886" w:rsidP="00C96662">
            <w:pPr>
              <w:rPr>
                <w:szCs w:val="28"/>
              </w:rPr>
            </w:pPr>
            <w:r w:rsidRPr="00C47886">
              <w:rPr>
                <w:szCs w:val="28"/>
              </w:rPr>
              <w:t>- Kiểm tra giao nhận thực phẩm</w:t>
            </w:r>
          </w:p>
          <w:p w:rsidR="00C47886" w:rsidRPr="00C47886" w:rsidRDefault="00C47886" w:rsidP="00C96662">
            <w:pPr>
              <w:rPr>
                <w:szCs w:val="28"/>
              </w:rPr>
            </w:pPr>
            <w:r w:rsidRPr="00C47886">
              <w:rPr>
                <w:szCs w:val="28"/>
              </w:rPr>
              <w:t>- Kiểm tra hoạt động tại phòng ăn sáng</w:t>
            </w:r>
          </w:p>
        </w:tc>
        <w:tc>
          <w:tcPr>
            <w:tcW w:w="2488" w:type="dxa"/>
            <w:vMerge/>
            <w:tcBorders>
              <w:left w:val="single" w:sz="4" w:space="0" w:color="auto"/>
            </w:tcBorders>
          </w:tcPr>
          <w:p w:rsidR="00C47886" w:rsidRPr="00C47886" w:rsidRDefault="00C47886" w:rsidP="00FA5FBF">
            <w:pPr>
              <w:spacing w:before="120" w:after="120"/>
              <w:rPr>
                <w:szCs w:val="28"/>
              </w:rPr>
            </w:pPr>
          </w:p>
        </w:tc>
      </w:tr>
      <w:tr w:rsidR="00C47886" w:rsidRPr="00C47886" w:rsidTr="00E84BB4">
        <w:trPr>
          <w:jc w:val="center"/>
        </w:trPr>
        <w:tc>
          <w:tcPr>
            <w:tcW w:w="895" w:type="dxa"/>
            <w:vMerge/>
            <w:vAlign w:val="center"/>
          </w:tcPr>
          <w:p w:rsidR="00C47886" w:rsidRPr="00C47886" w:rsidRDefault="00C47886" w:rsidP="00732274">
            <w:pPr>
              <w:spacing w:before="120" w:after="120"/>
              <w:jc w:val="center"/>
              <w:rPr>
                <w:szCs w:val="28"/>
              </w:rPr>
            </w:pPr>
          </w:p>
        </w:tc>
        <w:tc>
          <w:tcPr>
            <w:tcW w:w="810" w:type="dxa"/>
            <w:vAlign w:val="center"/>
          </w:tcPr>
          <w:p w:rsidR="00C47886" w:rsidRPr="00C47886" w:rsidRDefault="00C47886" w:rsidP="00FA5FBF">
            <w:pPr>
              <w:spacing w:before="120" w:after="120"/>
              <w:jc w:val="center"/>
              <w:rPr>
                <w:rFonts w:eastAsia="Calibri"/>
                <w:b/>
                <w:szCs w:val="28"/>
                <w:lang w:val="pt-BR"/>
              </w:rPr>
            </w:pPr>
            <w:r w:rsidRPr="00C47886">
              <w:rPr>
                <w:szCs w:val="28"/>
                <w:lang w:val="pt-BR"/>
              </w:rPr>
              <w:t>C</w:t>
            </w:r>
          </w:p>
        </w:tc>
        <w:tc>
          <w:tcPr>
            <w:tcW w:w="3510" w:type="dxa"/>
            <w:tcBorders>
              <w:top w:val="single" w:sz="4" w:space="0" w:color="auto"/>
            </w:tcBorders>
            <w:vAlign w:val="center"/>
          </w:tcPr>
          <w:p w:rsidR="00C47886" w:rsidRPr="00C47886" w:rsidRDefault="00C47886" w:rsidP="00C96662">
            <w:pPr>
              <w:rPr>
                <w:szCs w:val="28"/>
              </w:rPr>
            </w:pPr>
            <w:r w:rsidRPr="00C47886">
              <w:rPr>
                <w:szCs w:val="28"/>
              </w:rPr>
              <w:t>- Nhập học lớp Cao học QLGD</w:t>
            </w:r>
          </w:p>
        </w:tc>
        <w:tc>
          <w:tcPr>
            <w:tcW w:w="3510" w:type="dxa"/>
            <w:tcBorders>
              <w:right w:val="single" w:sz="4" w:space="0" w:color="auto"/>
            </w:tcBorders>
          </w:tcPr>
          <w:p w:rsidR="00C47886" w:rsidRPr="00C47886" w:rsidRDefault="00C47886" w:rsidP="00C96662">
            <w:pPr>
              <w:tabs>
                <w:tab w:val="left" w:pos="1336"/>
              </w:tabs>
              <w:rPr>
                <w:szCs w:val="28"/>
                <w:lang w:val="pt-BR"/>
              </w:rPr>
            </w:pPr>
            <w:r w:rsidRPr="00C47886">
              <w:rPr>
                <w:szCs w:val="28"/>
                <w:lang w:val="pt-BR"/>
              </w:rPr>
              <w:t xml:space="preserve">Kiểm tra hoạt động chiều </w:t>
            </w:r>
          </w:p>
        </w:tc>
        <w:tc>
          <w:tcPr>
            <w:tcW w:w="3182" w:type="dxa"/>
            <w:tcBorders>
              <w:left w:val="single" w:sz="4" w:space="0" w:color="auto"/>
            </w:tcBorders>
            <w:vAlign w:val="center"/>
          </w:tcPr>
          <w:p w:rsidR="00C47886" w:rsidRPr="00C47886" w:rsidRDefault="00C47886" w:rsidP="00C96662">
            <w:pPr>
              <w:rPr>
                <w:spacing w:val="-6"/>
                <w:szCs w:val="28"/>
              </w:rPr>
            </w:pPr>
            <w:r w:rsidRPr="00C47886">
              <w:rPr>
                <w:spacing w:val="-6"/>
                <w:szCs w:val="28"/>
              </w:rPr>
              <w:t>- Kiểm tra giờ ăn quà chiều lớp C3</w:t>
            </w:r>
          </w:p>
        </w:tc>
        <w:tc>
          <w:tcPr>
            <w:tcW w:w="2488" w:type="dxa"/>
            <w:vMerge/>
            <w:tcBorders>
              <w:left w:val="single" w:sz="4" w:space="0" w:color="auto"/>
            </w:tcBorders>
            <w:vAlign w:val="center"/>
          </w:tcPr>
          <w:p w:rsidR="00C47886" w:rsidRPr="00C47886" w:rsidRDefault="00C47886" w:rsidP="00FA5FBF">
            <w:pPr>
              <w:spacing w:before="120" w:after="120"/>
              <w:rPr>
                <w:szCs w:val="28"/>
              </w:rPr>
            </w:pPr>
          </w:p>
        </w:tc>
      </w:tr>
      <w:tr w:rsidR="00C47886" w:rsidRPr="00C47886" w:rsidTr="00C47886">
        <w:trPr>
          <w:trHeight w:val="747"/>
          <w:jc w:val="center"/>
        </w:trPr>
        <w:tc>
          <w:tcPr>
            <w:tcW w:w="895" w:type="dxa"/>
            <w:vMerge w:val="restart"/>
            <w:vAlign w:val="center"/>
          </w:tcPr>
          <w:p w:rsidR="00C47886" w:rsidRPr="00C47886" w:rsidRDefault="00C47886" w:rsidP="00C96662">
            <w:pPr>
              <w:jc w:val="center"/>
              <w:rPr>
                <w:b/>
                <w:szCs w:val="28"/>
                <w:lang w:val="pt-BR"/>
              </w:rPr>
            </w:pPr>
            <w:r w:rsidRPr="00C47886">
              <w:rPr>
                <w:b/>
                <w:szCs w:val="28"/>
                <w:lang w:val="pt-BR"/>
              </w:rPr>
              <w:t>Sáu</w:t>
            </w:r>
          </w:p>
          <w:p w:rsidR="00C47886" w:rsidRPr="00C47886" w:rsidRDefault="00C47886" w:rsidP="00C96662">
            <w:pPr>
              <w:jc w:val="center"/>
              <w:rPr>
                <w:b/>
                <w:szCs w:val="28"/>
                <w:lang w:val="vi-VN"/>
              </w:rPr>
            </w:pPr>
            <w:r w:rsidRPr="00C47886">
              <w:rPr>
                <w:b/>
                <w:szCs w:val="28"/>
              </w:rPr>
              <w:t>22</w:t>
            </w:r>
            <w:r w:rsidRPr="00C47886">
              <w:rPr>
                <w:b/>
                <w:szCs w:val="28"/>
                <w:lang w:val="vi-VN"/>
              </w:rPr>
              <w:t>/7</w:t>
            </w:r>
          </w:p>
        </w:tc>
        <w:tc>
          <w:tcPr>
            <w:tcW w:w="810" w:type="dxa"/>
            <w:tcBorders>
              <w:bottom w:val="single" w:sz="4" w:space="0" w:color="auto"/>
            </w:tcBorders>
            <w:vAlign w:val="center"/>
          </w:tcPr>
          <w:p w:rsidR="00C47886" w:rsidRPr="00C47886" w:rsidRDefault="00C47886" w:rsidP="00FA5FBF">
            <w:pPr>
              <w:spacing w:before="120"/>
              <w:jc w:val="center"/>
              <w:rPr>
                <w:szCs w:val="28"/>
                <w:lang w:val="pt-BR"/>
              </w:rPr>
            </w:pPr>
            <w:r w:rsidRPr="00C47886">
              <w:rPr>
                <w:szCs w:val="28"/>
                <w:lang w:val="pt-BR"/>
              </w:rPr>
              <w:t>S</w:t>
            </w:r>
          </w:p>
        </w:tc>
        <w:tc>
          <w:tcPr>
            <w:tcW w:w="3510" w:type="dxa"/>
            <w:vMerge w:val="restart"/>
          </w:tcPr>
          <w:p w:rsidR="00C47886" w:rsidRPr="00C47886" w:rsidRDefault="00C47886" w:rsidP="00C96662">
            <w:pPr>
              <w:rPr>
                <w:szCs w:val="28"/>
              </w:rPr>
            </w:pPr>
            <w:r w:rsidRPr="00C47886">
              <w:rPr>
                <w:szCs w:val="28"/>
              </w:rPr>
              <w:t>- Học Cao học QLGD (cả ngày)</w:t>
            </w:r>
          </w:p>
        </w:tc>
        <w:tc>
          <w:tcPr>
            <w:tcW w:w="3510" w:type="dxa"/>
            <w:tcBorders>
              <w:right w:val="single" w:sz="4" w:space="0" w:color="auto"/>
            </w:tcBorders>
          </w:tcPr>
          <w:p w:rsidR="00C47886" w:rsidRPr="00C47886" w:rsidRDefault="00C47886" w:rsidP="00C96662">
            <w:pPr>
              <w:tabs>
                <w:tab w:val="left" w:pos="1336"/>
              </w:tabs>
              <w:rPr>
                <w:szCs w:val="28"/>
                <w:lang w:val="pt-BR"/>
              </w:rPr>
            </w:pPr>
            <w:r w:rsidRPr="00C47886">
              <w:rPr>
                <w:szCs w:val="28"/>
                <w:lang w:val="pt-BR"/>
              </w:rPr>
              <w:t xml:space="preserve">Kiểm tra thực hiện quy chế chuyên môn lớp C1, C2, </w:t>
            </w:r>
          </w:p>
        </w:tc>
        <w:tc>
          <w:tcPr>
            <w:tcW w:w="3182" w:type="dxa"/>
            <w:tcBorders>
              <w:left w:val="single" w:sz="4" w:space="0" w:color="auto"/>
            </w:tcBorders>
          </w:tcPr>
          <w:p w:rsidR="00C47886" w:rsidRPr="00C47886" w:rsidRDefault="00C47886" w:rsidP="00C96662">
            <w:pPr>
              <w:spacing w:before="120" w:after="120"/>
              <w:ind w:firstLine="34"/>
              <w:rPr>
                <w:szCs w:val="28"/>
              </w:rPr>
            </w:pPr>
            <w:r w:rsidRPr="00C47886">
              <w:rPr>
                <w:szCs w:val="28"/>
              </w:rPr>
              <w:t>- Kiểm tra dây truyền làm việc tổ nuôi</w:t>
            </w:r>
          </w:p>
        </w:tc>
        <w:tc>
          <w:tcPr>
            <w:tcW w:w="2488" w:type="dxa"/>
            <w:vMerge/>
            <w:tcBorders>
              <w:left w:val="single" w:sz="4" w:space="0" w:color="auto"/>
            </w:tcBorders>
            <w:vAlign w:val="center"/>
          </w:tcPr>
          <w:p w:rsidR="00C47886" w:rsidRPr="00C47886" w:rsidRDefault="00C47886" w:rsidP="00FA5FBF">
            <w:pPr>
              <w:spacing w:before="120" w:after="120"/>
              <w:rPr>
                <w:szCs w:val="28"/>
              </w:rPr>
            </w:pPr>
          </w:p>
        </w:tc>
      </w:tr>
      <w:tr w:rsidR="00C47886" w:rsidRPr="00C47886" w:rsidTr="00B15B2E">
        <w:trPr>
          <w:jc w:val="center"/>
        </w:trPr>
        <w:tc>
          <w:tcPr>
            <w:tcW w:w="895" w:type="dxa"/>
            <w:vMerge/>
            <w:vAlign w:val="center"/>
          </w:tcPr>
          <w:p w:rsidR="00C47886" w:rsidRPr="00C47886" w:rsidRDefault="00C47886" w:rsidP="00732274">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C47886" w:rsidRPr="00C47886" w:rsidRDefault="00C47886" w:rsidP="00FA5FBF">
            <w:pPr>
              <w:spacing w:before="120" w:after="120"/>
              <w:jc w:val="center"/>
              <w:rPr>
                <w:rFonts w:eastAsia="Calibri"/>
                <w:szCs w:val="28"/>
                <w:lang w:val="pt-BR"/>
              </w:rPr>
            </w:pPr>
            <w:r w:rsidRPr="00C47886">
              <w:rPr>
                <w:szCs w:val="28"/>
                <w:lang w:val="pt-BR"/>
              </w:rPr>
              <w:t>C</w:t>
            </w:r>
          </w:p>
        </w:tc>
        <w:tc>
          <w:tcPr>
            <w:tcW w:w="3510" w:type="dxa"/>
            <w:vMerge/>
            <w:vAlign w:val="center"/>
          </w:tcPr>
          <w:p w:rsidR="00C47886" w:rsidRPr="00C47886" w:rsidRDefault="00C47886" w:rsidP="00C96662">
            <w:pPr>
              <w:rPr>
                <w:szCs w:val="28"/>
              </w:rPr>
            </w:pPr>
          </w:p>
        </w:tc>
        <w:tc>
          <w:tcPr>
            <w:tcW w:w="3510" w:type="dxa"/>
            <w:tcBorders>
              <w:right w:val="single" w:sz="4" w:space="0" w:color="auto"/>
            </w:tcBorders>
          </w:tcPr>
          <w:p w:rsidR="00C47886" w:rsidRPr="00C47886" w:rsidRDefault="00C47886" w:rsidP="00C96662">
            <w:pPr>
              <w:tabs>
                <w:tab w:val="left" w:pos="1336"/>
              </w:tabs>
              <w:rPr>
                <w:szCs w:val="28"/>
                <w:lang w:val="pt-BR"/>
              </w:rPr>
            </w:pPr>
            <w:r w:rsidRPr="00C47886">
              <w:rPr>
                <w:szCs w:val="28"/>
                <w:lang w:val="pt-BR"/>
              </w:rPr>
              <w:t>Kiểm tra bài soạn các khối</w:t>
            </w:r>
          </w:p>
        </w:tc>
        <w:tc>
          <w:tcPr>
            <w:tcW w:w="3182" w:type="dxa"/>
            <w:tcBorders>
              <w:left w:val="single" w:sz="4" w:space="0" w:color="auto"/>
            </w:tcBorders>
            <w:vAlign w:val="center"/>
          </w:tcPr>
          <w:p w:rsidR="00C47886" w:rsidRPr="00C47886" w:rsidRDefault="00C47886" w:rsidP="00C96662">
            <w:pPr>
              <w:rPr>
                <w:szCs w:val="28"/>
                <w:lang w:val="pt-BR"/>
              </w:rPr>
            </w:pPr>
            <w:r w:rsidRPr="00C47886">
              <w:rPr>
                <w:szCs w:val="28"/>
                <w:lang w:val="pt-BR"/>
              </w:rPr>
              <w:t>- Kiểm tra tổng vệ sinh toàn trường cuối tuần</w:t>
            </w:r>
          </w:p>
        </w:tc>
        <w:tc>
          <w:tcPr>
            <w:tcW w:w="2488" w:type="dxa"/>
            <w:vMerge/>
            <w:tcBorders>
              <w:left w:val="single" w:sz="4" w:space="0" w:color="auto"/>
            </w:tcBorders>
            <w:vAlign w:val="center"/>
          </w:tcPr>
          <w:p w:rsidR="00C47886" w:rsidRPr="00C47886" w:rsidRDefault="00C47886" w:rsidP="00FA5FBF">
            <w:pPr>
              <w:spacing w:before="120" w:after="120"/>
              <w:rPr>
                <w:szCs w:val="28"/>
              </w:rPr>
            </w:pPr>
          </w:p>
        </w:tc>
      </w:tr>
      <w:tr w:rsidR="00C47886" w:rsidRPr="00C47886" w:rsidTr="006C5071">
        <w:trPr>
          <w:jc w:val="center"/>
        </w:trPr>
        <w:tc>
          <w:tcPr>
            <w:tcW w:w="895" w:type="dxa"/>
            <w:vMerge w:val="restart"/>
            <w:vAlign w:val="center"/>
          </w:tcPr>
          <w:p w:rsidR="00C47886" w:rsidRPr="00C47886" w:rsidRDefault="00C47886" w:rsidP="00C96662">
            <w:pPr>
              <w:jc w:val="center"/>
              <w:rPr>
                <w:b/>
                <w:szCs w:val="28"/>
                <w:lang w:val="pt-BR"/>
              </w:rPr>
            </w:pPr>
            <w:r w:rsidRPr="00C47886">
              <w:rPr>
                <w:b/>
                <w:szCs w:val="28"/>
                <w:lang w:val="pt-BR"/>
              </w:rPr>
              <w:t>Thứ 7</w:t>
            </w:r>
          </w:p>
          <w:p w:rsidR="00C47886" w:rsidRPr="00C47886" w:rsidRDefault="00C47886" w:rsidP="00C96662">
            <w:pPr>
              <w:jc w:val="center"/>
              <w:rPr>
                <w:b/>
                <w:szCs w:val="28"/>
                <w:lang w:val="pt-BR"/>
              </w:rPr>
            </w:pPr>
            <w:r w:rsidRPr="00C47886">
              <w:rPr>
                <w:b/>
                <w:szCs w:val="28"/>
                <w:lang w:val="pt-BR"/>
              </w:rPr>
              <w:t>CN</w:t>
            </w:r>
          </w:p>
        </w:tc>
        <w:tc>
          <w:tcPr>
            <w:tcW w:w="810" w:type="dxa"/>
            <w:vAlign w:val="center"/>
          </w:tcPr>
          <w:p w:rsidR="00C47886" w:rsidRPr="00C47886" w:rsidRDefault="00C47886" w:rsidP="00402CD2">
            <w:pPr>
              <w:spacing w:before="120"/>
              <w:jc w:val="center"/>
              <w:rPr>
                <w:szCs w:val="28"/>
                <w:lang w:val="vi-VN"/>
              </w:rPr>
            </w:pPr>
            <w:r w:rsidRPr="00C47886">
              <w:rPr>
                <w:szCs w:val="28"/>
                <w:lang w:val="pt-BR"/>
              </w:rPr>
              <w:t>S</w:t>
            </w:r>
          </w:p>
        </w:tc>
        <w:tc>
          <w:tcPr>
            <w:tcW w:w="3510" w:type="dxa"/>
            <w:vMerge w:val="restart"/>
            <w:vAlign w:val="center"/>
          </w:tcPr>
          <w:p w:rsidR="00C47886" w:rsidRPr="00C47886" w:rsidRDefault="00C47886" w:rsidP="00C96662">
            <w:pPr>
              <w:rPr>
                <w:szCs w:val="28"/>
              </w:rPr>
            </w:pPr>
          </w:p>
        </w:tc>
        <w:tc>
          <w:tcPr>
            <w:tcW w:w="3510" w:type="dxa"/>
            <w:vMerge w:val="restart"/>
            <w:tcBorders>
              <w:right w:val="single" w:sz="4" w:space="0" w:color="auto"/>
            </w:tcBorders>
          </w:tcPr>
          <w:p w:rsidR="00C47886" w:rsidRPr="00C47886" w:rsidRDefault="00C47886" w:rsidP="00AB4984">
            <w:pPr>
              <w:tabs>
                <w:tab w:val="left" w:pos="1336"/>
              </w:tabs>
              <w:jc w:val="center"/>
              <w:rPr>
                <w:szCs w:val="28"/>
                <w:lang w:val="pt-BR"/>
              </w:rPr>
            </w:pPr>
          </w:p>
        </w:tc>
        <w:tc>
          <w:tcPr>
            <w:tcW w:w="3182" w:type="dxa"/>
            <w:vMerge w:val="restart"/>
            <w:tcBorders>
              <w:left w:val="single" w:sz="4" w:space="0" w:color="auto"/>
            </w:tcBorders>
            <w:vAlign w:val="center"/>
          </w:tcPr>
          <w:p w:rsidR="00C47886" w:rsidRPr="00C47886" w:rsidRDefault="00C47886" w:rsidP="00C55033">
            <w:pPr>
              <w:rPr>
                <w:szCs w:val="28"/>
                <w:lang w:val="pt-BR"/>
              </w:rPr>
            </w:pPr>
          </w:p>
        </w:tc>
        <w:tc>
          <w:tcPr>
            <w:tcW w:w="2488" w:type="dxa"/>
            <w:vMerge/>
            <w:tcBorders>
              <w:left w:val="single" w:sz="4" w:space="0" w:color="auto"/>
            </w:tcBorders>
            <w:vAlign w:val="center"/>
          </w:tcPr>
          <w:p w:rsidR="00C47886" w:rsidRPr="00C47886" w:rsidRDefault="00C47886" w:rsidP="00402CD2">
            <w:pPr>
              <w:spacing w:before="120" w:after="120"/>
              <w:rPr>
                <w:szCs w:val="28"/>
              </w:rPr>
            </w:pPr>
          </w:p>
        </w:tc>
      </w:tr>
      <w:tr w:rsidR="002369C6" w:rsidRPr="00C47886" w:rsidTr="005D735F">
        <w:trPr>
          <w:jc w:val="center"/>
        </w:trPr>
        <w:tc>
          <w:tcPr>
            <w:tcW w:w="895" w:type="dxa"/>
            <w:vMerge/>
            <w:vAlign w:val="center"/>
          </w:tcPr>
          <w:p w:rsidR="002369C6" w:rsidRPr="00C47886" w:rsidRDefault="002369C6" w:rsidP="00E96286">
            <w:pPr>
              <w:spacing w:before="120" w:after="120"/>
              <w:rPr>
                <w:rFonts w:eastAsia="Calibri"/>
                <w:b/>
                <w:szCs w:val="28"/>
                <w:lang w:val="vi-VN"/>
              </w:rPr>
            </w:pPr>
          </w:p>
        </w:tc>
        <w:tc>
          <w:tcPr>
            <w:tcW w:w="810" w:type="dxa"/>
            <w:vAlign w:val="center"/>
          </w:tcPr>
          <w:p w:rsidR="002369C6" w:rsidRPr="00C47886" w:rsidRDefault="002369C6" w:rsidP="00E96286">
            <w:pPr>
              <w:spacing w:before="120" w:after="120"/>
              <w:jc w:val="center"/>
              <w:rPr>
                <w:rFonts w:eastAsia="Calibri"/>
                <w:b/>
                <w:szCs w:val="28"/>
                <w:lang w:val="vi-VN"/>
              </w:rPr>
            </w:pPr>
            <w:r w:rsidRPr="00C47886">
              <w:rPr>
                <w:szCs w:val="28"/>
                <w:lang w:val="pt-BR"/>
              </w:rPr>
              <w:t>C</w:t>
            </w:r>
          </w:p>
        </w:tc>
        <w:tc>
          <w:tcPr>
            <w:tcW w:w="3510" w:type="dxa"/>
            <w:vMerge/>
          </w:tcPr>
          <w:p w:rsidR="002369C6" w:rsidRPr="00C47886" w:rsidRDefault="002369C6" w:rsidP="00C015AB">
            <w:pPr>
              <w:jc w:val="center"/>
              <w:rPr>
                <w:szCs w:val="28"/>
                <w:lang w:val="pt-BR"/>
              </w:rPr>
            </w:pPr>
          </w:p>
        </w:tc>
        <w:tc>
          <w:tcPr>
            <w:tcW w:w="3510" w:type="dxa"/>
            <w:vMerge/>
            <w:tcBorders>
              <w:right w:val="single" w:sz="4" w:space="0" w:color="auto"/>
            </w:tcBorders>
            <w:vAlign w:val="center"/>
          </w:tcPr>
          <w:p w:rsidR="002369C6" w:rsidRPr="00C47886" w:rsidRDefault="002369C6" w:rsidP="00C015AB">
            <w:pPr>
              <w:spacing w:before="120" w:after="120"/>
              <w:rPr>
                <w:szCs w:val="28"/>
                <w:lang w:val="sv-SE"/>
              </w:rPr>
            </w:pPr>
          </w:p>
        </w:tc>
        <w:tc>
          <w:tcPr>
            <w:tcW w:w="3182" w:type="dxa"/>
            <w:vMerge/>
            <w:tcBorders>
              <w:left w:val="single" w:sz="4" w:space="0" w:color="auto"/>
            </w:tcBorders>
          </w:tcPr>
          <w:p w:rsidR="002369C6" w:rsidRPr="00C47886" w:rsidRDefault="002369C6" w:rsidP="00C55033">
            <w:pPr>
              <w:rPr>
                <w:szCs w:val="28"/>
              </w:rPr>
            </w:pPr>
          </w:p>
        </w:tc>
        <w:tc>
          <w:tcPr>
            <w:tcW w:w="2488" w:type="dxa"/>
            <w:vMerge/>
            <w:tcBorders>
              <w:left w:val="single" w:sz="4" w:space="0" w:color="auto"/>
            </w:tcBorders>
            <w:vAlign w:val="center"/>
          </w:tcPr>
          <w:p w:rsidR="002369C6" w:rsidRPr="00C47886" w:rsidRDefault="002369C6" w:rsidP="00E96286">
            <w:pPr>
              <w:spacing w:before="120" w:after="120"/>
              <w:rPr>
                <w:szCs w:val="28"/>
              </w:rPr>
            </w:pPr>
          </w:p>
        </w:tc>
      </w:tr>
    </w:tbl>
    <w:p w:rsidR="0084741D" w:rsidRPr="00C47886" w:rsidRDefault="0084741D" w:rsidP="00C47886">
      <w:pPr>
        <w:jc w:val="both"/>
        <w:rPr>
          <w:szCs w:val="28"/>
        </w:rPr>
      </w:pPr>
      <w:bookmarkStart w:id="0" w:name="_GoBack"/>
      <w:bookmarkEnd w:id="0"/>
    </w:p>
    <w:sectPr w:rsidR="0084741D" w:rsidRPr="00C47886"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7F82"/>
    <w:rsid w:val="00211574"/>
    <w:rsid w:val="00215A5A"/>
    <w:rsid w:val="00222381"/>
    <w:rsid w:val="00227FC3"/>
    <w:rsid w:val="002351CF"/>
    <w:rsid w:val="002369C6"/>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6B2B"/>
    <w:rsid w:val="009F27EB"/>
    <w:rsid w:val="009F4A15"/>
    <w:rsid w:val="009F5E75"/>
    <w:rsid w:val="00A10723"/>
    <w:rsid w:val="00A11EAF"/>
    <w:rsid w:val="00A121CA"/>
    <w:rsid w:val="00A146F4"/>
    <w:rsid w:val="00A151F9"/>
    <w:rsid w:val="00A17626"/>
    <w:rsid w:val="00A22F8D"/>
    <w:rsid w:val="00A23603"/>
    <w:rsid w:val="00A23B25"/>
    <w:rsid w:val="00A43995"/>
    <w:rsid w:val="00A461FA"/>
    <w:rsid w:val="00A53C23"/>
    <w:rsid w:val="00A565AD"/>
    <w:rsid w:val="00A71E24"/>
    <w:rsid w:val="00A755C0"/>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cp:lastPrinted>2016-03-26T09:33:00Z</cp:lastPrinted>
  <dcterms:created xsi:type="dcterms:W3CDTF">2016-07-20T00:38:00Z</dcterms:created>
  <dcterms:modified xsi:type="dcterms:W3CDTF">2016-07-20T00:38:00Z</dcterms:modified>
</cp:coreProperties>
</file>